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01E59" w14:textId="77777777" w:rsidR="00F2013F" w:rsidRDefault="00F2013F" w:rsidP="00D0528C">
      <w:pPr>
        <w:spacing w:after="0" w:line="480" w:lineRule="auto"/>
        <w:rPr>
          <w:rFonts w:ascii="Times New Roman" w:hAnsi="Times New Roman" w:cs="Times New Roman"/>
          <w:sz w:val="24"/>
          <w:szCs w:val="24"/>
        </w:rPr>
      </w:pPr>
    </w:p>
    <w:p w14:paraId="5AF4408C" w14:textId="77777777" w:rsidR="00F2013F" w:rsidRDefault="00F2013F" w:rsidP="00D0528C">
      <w:pPr>
        <w:spacing w:after="0" w:line="480" w:lineRule="auto"/>
        <w:rPr>
          <w:rFonts w:ascii="Times New Roman" w:hAnsi="Times New Roman" w:cs="Times New Roman"/>
          <w:sz w:val="24"/>
          <w:szCs w:val="24"/>
        </w:rPr>
      </w:pPr>
    </w:p>
    <w:p w14:paraId="79DE7DF6" w14:textId="77777777" w:rsidR="00F2013F" w:rsidRDefault="00F2013F" w:rsidP="00D0528C">
      <w:pPr>
        <w:spacing w:after="0" w:line="480" w:lineRule="auto"/>
        <w:rPr>
          <w:rFonts w:ascii="Times New Roman" w:hAnsi="Times New Roman" w:cs="Times New Roman"/>
          <w:sz w:val="24"/>
          <w:szCs w:val="24"/>
        </w:rPr>
      </w:pPr>
    </w:p>
    <w:p w14:paraId="18717BEE" w14:textId="77777777" w:rsidR="00F2013F" w:rsidRDefault="00F2013F" w:rsidP="00D0528C">
      <w:pPr>
        <w:spacing w:after="0" w:line="480" w:lineRule="auto"/>
        <w:rPr>
          <w:rFonts w:ascii="Times New Roman" w:hAnsi="Times New Roman" w:cs="Times New Roman"/>
          <w:sz w:val="24"/>
          <w:szCs w:val="24"/>
        </w:rPr>
      </w:pPr>
    </w:p>
    <w:p w14:paraId="678D43F4" w14:textId="77777777" w:rsidR="00F2013F" w:rsidRDefault="00F2013F" w:rsidP="00D0528C">
      <w:pPr>
        <w:spacing w:after="0" w:line="480" w:lineRule="auto"/>
        <w:rPr>
          <w:rFonts w:ascii="Times New Roman" w:hAnsi="Times New Roman" w:cs="Times New Roman"/>
          <w:sz w:val="24"/>
          <w:szCs w:val="24"/>
        </w:rPr>
      </w:pPr>
    </w:p>
    <w:p w14:paraId="688B2DB4" w14:textId="77777777" w:rsidR="00F2013F" w:rsidRDefault="00F2013F" w:rsidP="00D0528C">
      <w:pPr>
        <w:spacing w:after="0" w:line="480" w:lineRule="auto"/>
        <w:rPr>
          <w:rFonts w:ascii="Times New Roman" w:hAnsi="Times New Roman" w:cs="Times New Roman"/>
          <w:sz w:val="24"/>
          <w:szCs w:val="24"/>
        </w:rPr>
      </w:pPr>
    </w:p>
    <w:p w14:paraId="50100389" w14:textId="77777777" w:rsidR="00F2013F" w:rsidRDefault="00F2013F" w:rsidP="00D0528C">
      <w:pPr>
        <w:spacing w:after="0" w:line="480" w:lineRule="auto"/>
        <w:rPr>
          <w:rFonts w:ascii="Times New Roman" w:hAnsi="Times New Roman" w:cs="Times New Roman"/>
          <w:sz w:val="24"/>
          <w:szCs w:val="24"/>
        </w:rPr>
      </w:pPr>
    </w:p>
    <w:p w14:paraId="6CA0798E" w14:textId="77777777" w:rsidR="00F2013F" w:rsidRDefault="00F2013F" w:rsidP="00F2013F">
      <w:pPr>
        <w:spacing w:after="0" w:line="480" w:lineRule="auto"/>
        <w:jc w:val="center"/>
        <w:rPr>
          <w:rFonts w:ascii="Times New Roman" w:hAnsi="Times New Roman" w:cs="Times New Roman"/>
          <w:sz w:val="24"/>
          <w:szCs w:val="24"/>
        </w:rPr>
      </w:pPr>
    </w:p>
    <w:p w14:paraId="131615D4" w14:textId="77777777" w:rsidR="00F2013F" w:rsidRDefault="00F2013F" w:rsidP="00F2013F">
      <w:pPr>
        <w:spacing w:after="0" w:line="480" w:lineRule="auto"/>
        <w:jc w:val="center"/>
        <w:rPr>
          <w:rFonts w:ascii="Times New Roman" w:hAnsi="Times New Roman" w:cs="Times New Roman"/>
          <w:sz w:val="24"/>
          <w:szCs w:val="24"/>
        </w:rPr>
      </w:pPr>
    </w:p>
    <w:p w14:paraId="5009359A" w14:textId="63641F6A" w:rsidR="0009737F" w:rsidRPr="00D0528C" w:rsidRDefault="00F2013F" w:rsidP="00F2013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Dawnne M. Thayer</w:t>
      </w:r>
    </w:p>
    <w:p w14:paraId="259FF391" w14:textId="5E7F4B0B" w:rsidR="00D0528C" w:rsidRPr="00D0528C" w:rsidRDefault="00D0528C" w:rsidP="00F2013F">
      <w:pPr>
        <w:spacing w:after="0" w:line="480" w:lineRule="auto"/>
        <w:jc w:val="center"/>
        <w:rPr>
          <w:rFonts w:ascii="Times New Roman" w:hAnsi="Times New Roman" w:cs="Times New Roman"/>
          <w:sz w:val="24"/>
          <w:szCs w:val="24"/>
        </w:rPr>
      </w:pPr>
      <w:r w:rsidRPr="00D0528C">
        <w:rPr>
          <w:rFonts w:ascii="Times New Roman" w:hAnsi="Times New Roman" w:cs="Times New Roman"/>
          <w:sz w:val="24"/>
          <w:szCs w:val="24"/>
        </w:rPr>
        <w:t>BMAL 7</w:t>
      </w:r>
      <w:r w:rsidR="0049723D">
        <w:rPr>
          <w:rFonts w:ascii="Times New Roman" w:hAnsi="Times New Roman" w:cs="Times New Roman"/>
          <w:sz w:val="24"/>
          <w:szCs w:val="24"/>
        </w:rPr>
        <w:t>70</w:t>
      </w:r>
      <w:r w:rsidRPr="00D0528C">
        <w:rPr>
          <w:rFonts w:ascii="Times New Roman" w:hAnsi="Times New Roman" w:cs="Times New Roman"/>
          <w:sz w:val="24"/>
          <w:szCs w:val="24"/>
        </w:rPr>
        <w:t xml:space="preserve"> </w:t>
      </w:r>
      <w:r w:rsidR="0049723D">
        <w:rPr>
          <w:rFonts w:ascii="Times New Roman" w:hAnsi="Times New Roman" w:cs="Times New Roman"/>
          <w:sz w:val="24"/>
          <w:szCs w:val="24"/>
        </w:rPr>
        <w:t>Ethical Leadership</w:t>
      </w:r>
    </w:p>
    <w:p w14:paraId="00EFC579" w14:textId="4C3C6ADA" w:rsidR="00D0528C" w:rsidRPr="00D0528C" w:rsidRDefault="00D0528C" w:rsidP="00F2013F">
      <w:pPr>
        <w:spacing w:after="0" w:line="480" w:lineRule="auto"/>
        <w:jc w:val="center"/>
        <w:rPr>
          <w:rFonts w:ascii="Times New Roman" w:hAnsi="Times New Roman" w:cs="Times New Roman"/>
          <w:sz w:val="24"/>
          <w:szCs w:val="24"/>
        </w:rPr>
      </w:pPr>
      <w:r w:rsidRPr="00D0528C">
        <w:rPr>
          <w:rFonts w:ascii="Times New Roman" w:hAnsi="Times New Roman" w:cs="Times New Roman"/>
          <w:sz w:val="24"/>
          <w:szCs w:val="24"/>
        </w:rPr>
        <w:t xml:space="preserve">Discussion Board Forum </w:t>
      </w:r>
      <w:r w:rsidR="00750AD0">
        <w:rPr>
          <w:rFonts w:ascii="Times New Roman" w:hAnsi="Times New Roman" w:cs="Times New Roman"/>
          <w:sz w:val="24"/>
          <w:szCs w:val="24"/>
        </w:rPr>
        <w:t>2</w:t>
      </w:r>
      <w:r w:rsidRPr="00D0528C">
        <w:rPr>
          <w:rFonts w:ascii="Times New Roman" w:hAnsi="Times New Roman" w:cs="Times New Roman"/>
          <w:sz w:val="24"/>
          <w:szCs w:val="24"/>
        </w:rPr>
        <w:t xml:space="preserve"> Reply </w:t>
      </w:r>
      <w:r w:rsidR="00F2013F">
        <w:rPr>
          <w:rFonts w:ascii="Times New Roman" w:hAnsi="Times New Roman" w:cs="Times New Roman"/>
          <w:sz w:val="24"/>
          <w:szCs w:val="24"/>
        </w:rPr>
        <w:t>2</w:t>
      </w:r>
    </w:p>
    <w:p w14:paraId="710E1CEE" w14:textId="25B4DAFF" w:rsidR="00D0528C" w:rsidRPr="00D0528C" w:rsidRDefault="00D0528C" w:rsidP="00F2013F">
      <w:pPr>
        <w:spacing w:after="0" w:line="480" w:lineRule="auto"/>
        <w:jc w:val="center"/>
        <w:rPr>
          <w:rFonts w:ascii="Times New Roman" w:hAnsi="Times New Roman" w:cs="Times New Roman"/>
          <w:sz w:val="24"/>
          <w:szCs w:val="24"/>
        </w:rPr>
      </w:pPr>
      <w:r w:rsidRPr="00D0528C">
        <w:rPr>
          <w:rFonts w:ascii="Times New Roman" w:hAnsi="Times New Roman" w:cs="Times New Roman"/>
          <w:sz w:val="24"/>
          <w:szCs w:val="24"/>
        </w:rPr>
        <w:t xml:space="preserve">Mentor: </w:t>
      </w:r>
      <w:r w:rsidR="0049723D">
        <w:rPr>
          <w:rFonts w:ascii="Times New Roman" w:hAnsi="Times New Roman" w:cs="Times New Roman"/>
          <w:sz w:val="24"/>
          <w:szCs w:val="24"/>
        </w:rPr>
        <w:t xml:space="preserve">Dr. </w:t>
      </w:r>
      <w:r w:rsidR="00F2013F">
        <w:rPr>
          <w:rFonts w:ascii="Times New Roman" w:hAnsi="Times New Roman" w:cs="Times New Roman"/>
          <w:sz w:val="24"/>
          <w:szCs w:val="24"/>
        </w:rPr>
        <w:t>Broughton</w:t>
      </w:r>
    </w:p>
    <w:p w14:paraId="65BE68AD" w14:textId="77777777" w:rsidR="00F2013F" w:rsidRDefault="00F2013F" w:rsidP="00D0528C">
      <w:pPr>
        <w:spacing w:after="0" w:line="480" w:lineRule="auto"/>
        <w:rPr>
          <w:rFonts w:ascii="Times New Roman" w:hAnsi="Times New Roman" w:cs="Times New Roman"/>
          <w:b/>
          <w:bCs/>
          <w:sz w:val="24"/>
          <w:szCs w:val="24"/>
          <w:u w:val="single"/>
        </w:rPr>
      </w:pPr>
    </w:p>
    <w:p w14:paraId="475322D3" w14:textId="77777777" w:rsidR="00F2013F" w:rsidRDefault="00F2013F" w:rsidP="00D0528C">
      <w:pPr>
        <w:spacing w:after="0" w:line="480" w:lineRule="auto"/>
        <w:rPr>
          <w:rFonts w:ascii="Times New Roman" w:hAnsi="Times New Roman" w:cs="Times New Roman"/>
          <w:b/>
          <w:bCs/>
          <w:sz w:val="24"/>
          <w:szCs w:val="24"/>
          <w:u w:val="single"/>
        </w:rPr>
      </w:pPr>
    </w:p>
    <w:p w14:paraId="528B1C8A" w14:textId="77777777" w:rsidR="00F2013F" w:rsidRDefault="00F2013F" w:rsidP="00D0528C">
      <w:pPr>
        <w:spacing w:after="0" w:line="480" w:lineRule="auto"/>
        <w:rPr>
          <w:rFonts w:ascii="Times New Roman" w:hAnsi="Times New Roman" w:cs="Times New Roman"/>
          <w:b/>
          <w:bCs/>
          <w:sz w:val="24"/>
          <w:szCs w:val="24"/>
          <w:u w:val="single"/>
        </w:rPr>
      </w:pPr>
    </w:p>
    <w:p w14:paraId="58AAF97B" w14:textId="77777777" w:rsidR="00F2013F" w:rsidRDefault="00F2013F" w:rsidP="00D0528C">
      <w:pPr>
        <w:spacing w:after="0" w:line="480" w:lineRule="auto"/>
        <w:rPr>
          <w:rFonts w:ascii="Times New Roman" w:hAnsi="Times New Roman" w:cs="Times New Roman"/>
          <w:b/>
          <w:bCs/>
          <w:sz w:val="24"/>
          <w:szCs w:val="24"/>
          <w:u w:val="single"/>
        </w:rPr>
      </w:pPr>
    </w:p>
    <w:p w14:paraId="39323000" w14:textId="77777777" w:rsidR="00F2013F" w:rsidRDefault="00F2013F" w:rsidP="00D0528C">
      <w:pPr>
        <w:spacing w:after="0" w:line="480" w:lineRule="auto"/>
        <w:rPr>
          <w:rFonts w:ascii="Times New Roman" w:hAnsi="Times New Roman" w:cs="Times New Roman"/>
          <w:b/>
          <w:bCs/>
          <w:sz w:val="24"/>
          <w:szCs w:val="24"/>
          <w:u w:val="single"/>
        </w:rPr>
      </w:pPr>
    </w:p>
    <w:p w14:paraId="1A2B0E35" w14:textId="77777777" w:rsidR="00F2013F" w:rsidRDefault="00F2013F" w:rsidP="00D0528C">
      <w:pPr>
        <w:spacing w:after="0" w:line="480" w:lineRule="auto"/>
        <w:rPr>
          <w:rFonts w:ascii="Times New Roman" w:hAnsi="Times New Roman" w:cs="Times New Roman"/>
          <w:b/>
          <w:bCs/>
          <w:sz w:val="24"/>
          <w:szCs w:val="24"/>
          <w:u w:val="single"/>
        </w:rPr>
      </w:pPr>
    </w:p>
    <w:p w14:paraId="49AB8387" w14:textId="77777777" w:rsidR="00F2013F" w:rsidRDefault="00F2013F" w:rsidP="00D0528C">
      <w:pPr>
        <w:spacing w:after="0" w:line="480" w:lineRule="auto"/>
        <w:rPr>
          <w:rFonts w:ascii="Times New Roman" w:hAnsi="Times New Roman" w:cs="Times New Roman"/>
          <w:b/>
          <w:bCs/>
          <w:sz w:val="24"/>
          <w:szCs w:val="24"/>
          <w:u w:val="single"/>
        </w:rPr>
      </w:pPr>
    </w:p>
    <w:p w14:paraId="1332BE40" w14:textId="77777777" w:rsidR="00F2013F" w:rsidRDefault="00F2013F" w:rsidP="00D0528C">
      <w:pPr>
        <w:spacing w:after="0" w:line="480" w:lineRule="auto"/>
        <w:rPr>
          <w:rFonts w:ascii="Times New Roman" w:hAnsi="Times New Roman" w:cs="Times New Roman"/>
          <w:b/>
          <w:bCs/>
          <w:sz w:val="24"/>
          <w:szCs w:val="24"/>
          <w:u w:val="single"/>
        </w:rPr>
      </w:pPr>
    </w:p>
    <w:p w14:paraId="0CFBBA01" w14:textId="77777777" w:rsidR="00F2013F" w:rsidRDefault="00F2013F" w:rsidP="00D0528C">
      <w:pPr>
        <w:spacing w:after="0" w:line="480" w:lineRule="auto"/>
        <w:rPr>
          <w:rFonts w:ascii="Times New Roman" w:hAnsi="Times New Roman" w:cs="Times New Roman"/>
          <w:b/>
          <w:bCs/>
          <w:sz w:val="24"/>
          <w:szCs w:val="24"/>
          <w:u w:val="single"/>
        </w:rPr>
      </w:pPr>
    </w:p>
    <w:p w14:paraId="26DCAA97" w14:textId="77777777" w:rsidR="00F2013F" w:rsidRDefault="00F2013F" w:rsidP="00D0528C">
      <w:pPr>
        <w:spacing w:after="0" w:line="480" w:lineRule="auto"/>
        <w:rPr>
          <w:rFonts w:ascii="Times New Roman" w:hAnsi="Times New Roman" w:cs="Times New Roman"/>
          <w:b/>
          <w:bCs/>
          <w:sz w:val="24"/>
          <w:szCs w:val="24"/>
          <w:u w:val="single"/>
        </w:rPr>
      </w:pPr>
    </w:p>
    <w:p w14:paraId="5EE7946F" w14:textId="48CCD632" w:rsidR="00D0528C" w:rsidRDefault="00F2013F" w:rsidP="00F2013F">
      <w:pPr>
        <w:spacing w:after="0" w:line="480" w:lineRule="auto"/>
        <w:ind w:firstLine="720"/>
        <w:rPr>
          <w:rFonts w:ascii="Times New Roman" w:hAnsi="Times New Roman" w:cs="Times New Roman"/>
          <w:b/>
          <w:bCs/>
          <w:sz w:val="24"/>
          <w:szCs w:val="24"/>
        </w:rPr>
      </w:pPr>
      <w:r>
        <w:rPr>
          <w:rFonts w:ascii="Times New Roman" w:hAnsi="Times New Roman" w:cs="Times New Roman"/>
          <w:sz w:val="24"/>
          <w:szCs w:val="24"/>
        </w:rPr>
        <w:lastRenderedPageBreak/>
        <w:t>Employees are more likely to comply when they trust leaders. Ethical considerations are the result of a culture that supports ethical competencies. Johnson (2019) states that ethical considerations in organizations are good behaviors that include obedience, answerability, effective communication, mutual trust, and respect. Proper use of ethical behavior is challenging regarding the recognition of morals and ethics when adapting to situations and maintaining moral sensitivity (Johnson, 2019). Shanks (2021) posits that ethical consideration</w:t>
      </w:r>
      <w:r w:rsidR="00A60EAD">
        <w:rPr>
          <w:rFonts w:ascii="Times New Roman" w:hAnsi="Times New Roman" w:cs="Times New Roman"/>
          <w:sz w:val="24"/>
          <w:szCs w:val="24"/>
        </w:rPr>
        <w:t xml:space="preserve">s such as reasoning, power and worldview are developed through the ethical construction of the leader and the company. Leaders that are ethically and morally stable </w:t>
      </w:r>
      <w:r w:rsidR="00C5397D">
        <w:rPr>
          <w:rFonts w:ascii="Times New Roman" w:hAnsi="Times New Roman" w:cs="Times New Roman"/>
          <w:sz w:val="24"/>
          <w:szCs w:val="24"/>
        </w:rPr>
        <w:t>can integrate</w:t>
      </w:r>
      <w:r w:rsidR="00A60EAD">
        <w:rPr>
          <w:rFonts w:ascii="Times New Roman" w:hAnsi="Times New Roman" w:cs="Times New Roman"/>
          <w:sz w:val="24"/>
          <w:szCs w:val="24"/>
        </w:rPr>
        <w:t xml:space="preserve"> utilitarianism concepts in decision-making (Johnson, 2019). Regarding reasoning, power, and worldview, Kraus and Marco (2016) conclude that sharing decision-making improves relationships between leaders and followers. This should become a staple way of developing a multi-layered decision-making process disregarding any specific consideration. </w:t>
      </w:r>
    </w:p>
    <w:p w14:paraId="177B36E2" w14:textId="38226059" w:rsidR="00610E8A" w:rsidRPr="00A60EAD" w:rsidRDefault="00A60EAD" w:rsidP="00610E8A">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Reasoning and power strengthen, according to Johnson (2019), a person’s ability to make </w:t>
      </w:r>
      <w:r w:rsidR="00A001B7">
        <w:rPr>
          <w:rFonts w:ascii="Times New Roman" w:hAnsi="Times New Roman" w:cs="Times New Roman"/>
          <w:sz w:val="24"/>
          <w:szCs w:val="24"/>
        </w:rPr>
        <w:t>informed decisions using consensus and influence. This assessment suggests that reasoning details clear steps in making decisions whereas power wields influence over behaviors and actions. Jordan et al. (2013)</w:t>
      </w:r>
      <w:r w:rsidR="00A26515">
        <w:rPr>
          <w:rFonts w:ascii="Times New Roman" w:hAnsi="Times New Roman" w:cs="Times New Roman"/>
          <w:sz w:val="24"/>
          <w:szCs w:val="24"/>
        </w:rPr>
        <w:t xml:space="preserve"> proposes that the perception from employees, regarding ethical reasoning in leadership, is dependent on the leader’s cognitive morality. It is also dependent on the employees’ ability to reason through leadership behaviors. This rationalization shows a function of reasoning where employees, not leadership, contribute to the decision-making process. </w:t>
      </w:r>
    </w:p>
    <w:p w14:paraId="77DD7BE7" w14:textId="6BCB1B37" w:rsidR="00610E8A" w:rsidRDefault="00610E8A" w:rsidP="00610E8A">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00A26515">
        <w:rPr>
          <w:rFonts w:ascii="Times New Roman" w:hAnsi="Times New Roman" w:cs="Times New Roman"/>
          <w:sz w:val="24"/>
          <w:szCs w:val="24"/>
        </w:rPr>
        <w:t xml:space="preserve">Hur (2018) says, about power, that people comply with rules because of their personal values and beliefs indicating they are ethically obligated to comply. This study by Hur supports the position Johnson (2019) presents stating improving moral judgment by “taking a broader </w:t>
      </w:r>
      <w:r w:rsidR="00A26515">
        <w:rPr>
          <w:rFonts w:ascii="Times New Roman" w:hAnsi="Times New Roman" w:cs="Times New Roman"/>
          <w:sz w:val="24"/>
          <w:szCs w:val="24"/>
        </w:rPr>
        <w:lastRenderedPageBreak/>
        <w:t xml:space="preserve">view” in considering the needs and roles of </w:t>
      </w:r>
      <w:r w:rsidR="00FE7298">
        <w:rPr>
          <w:rFonts w:ascii="Times New Roman" w:hAnsi="Times New Roman" w:cs="Times New Roman"/>
          <w:sz w:val="24"/>
          <w:szCs w:val="24"/>
        </w:rPr>
        <w:t xml:space="preserve"> </w:t>
      </w:r>
      <w:r w:rsidR="00A26515">
        <w:rPr>
          <w:rFonts w:ascii="Times New Roman" w:hAnsi="Times New Roman" w:cs="Times New Roman"/>
          <w:sz w:val="24"/>
          <w:szCs w:val="24"/>
        </w:rPr>
        <w:t>others in the firm that may work outside the leader’s team. When one combines reasoning and power there is an empowerment of leaders to adapt different worldviews using a consensus method. Final decision-making lies in the alignment of employee and leader ethical considerations (Ayers, 2015). Merida (2015) tells of Solomon praying for wisdom to be a better servant. “And God gave Solomon wisdom and understanding exceeding much, and largeness of heart even as the sand that is on the sea shore.” (The Holy Bible, I Kings 4:29, KJV).</w:t>
      </w:r>
    </w:p>
    <w:p w14:paraId="2316AAB5" w14:textId="5BC3214D" w:rsidR="00EF2D01" w:rsidRDefault="00FE7298" w:rsidP="001E402B">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67E165E8" w14:textId="4D0F5471" w:rsidR="00C5397D" w:rsidRDefault="00C5397D" w:rsidP="001E402B">
      <w:pPr>
        <w:spacing w:after="0" w:line="480" w:lineRule="auto"/>
        <w:rPr>
          <w:rFonts w:ascii="Times New Roman" w:hAnsi="Times New Roman" w:cs="Times New Roman"/>
          <w:sz w:val="24"/>
          <w:szCs w:val="24"/>
        </w:rPr>
      </w:pPr>
    </w:p>
    <w:p w14:paraId="602740C0" w14:textId="5CEBED73" w:rsidR="00C5397D" w:rsidRDefault="00C5397D" w:rsidP="001E402B">
      <w:pPr>
        <w:spacing w:after="0" w:line="480" w:lineRule="auto"/>
        <w:rPr>
          <w:rFonts w:ascii="Times New Roman" w:hAnsi="Times New Roman" w:cs="Times New Roman"/>
          <w:sz w:val="24"/>
          <w:szCs w:val="24"/>
        </w:rPr>
      </w:pPr>
    </w:p>
    <w:p w14:paraId="62013D9A" w14:textId="64A51B34" w:rsidR="00C5397D" w:rsidRDefault="00C5397D" w:rsidP="001E402B">
      <w:pPr>
        <w:spacing w:after="0" w:line="480" w:lineRule="auto"/>
        <w:rPr>
          <w:rFonts w:ascii="Times New Roman" w:hAnsi="Times New Roman" w:cs="Times New Roman"/>
          <w:sz w:val="24"/>
          <w:szCs w:val="24"/>
        </w:rPr>
      </w:pPr>
    </w:p>
    <w:p w14:paraId="2D118710" w14:textId="14773D3E" w:rsidR="00C5397D" w:rsidRDefault="00C5397D" w:rsidP="001E402B">
      <w:pPr>
        <w:spacing w:after="0" w:line="480" w:lineRule="auto"/>
        <w:rPr>
          <w:rFonts w:ascii="Times New Roman" w:hAnsi="Times New Roman" w:cs="Times New Roman"/>
          <w:sz w:val="24"/>
          <w:szCs w:val="24"/>
        </w:rPr>
      </w:pPr>
    </w:p>
    <w:p w14:paraId="3D75317D" w14:textId="53F86A91" w:rsidR="00C5397D" w:rsidRDefault="00C5397D" w:rsidP="001E402B">
      <w:pPr>
        <w:spacing w:after="0" w:line="480" w:lineRule="auto"/>
        <w:rPr>
          <w:rFonts w:ascii="Times New Roman" w:hAnsi="Times New Roman" w:cs="Times New Roman"/>
          <w:sz w:val="24"/>
          <w:szCs w:val="24"/>
        </w:rPr>
      </w:pPr>
    </w:p>
    <w:p w14:paraId="7C1D1490" w14:textId="02AADAFE" w:rsidR="00C5397D" w:rsidRDefault="00C5397D" w:rsidP="001E402B">
      <w:pPr>
        <w:spacing w:after="0" w:line="480" w:lineRule="auto"/>
        <w:rPr>
          <w:rFonts w:ascii="Times New Roman" w:hAnsi="Times New Roman" w:cs="Times New Roman"/>
          <w:sz w:val="24"/>
          <w:szCs w:val="24"/>
        </w:rPr>
      </w:pPr>
    </w:p>
    <w:p w14:paraId="6F9FED5B" w14:textId="6561A6E8" w:rsidR="00C5397D" w:rsidRDefault="00C5397D" w:rsidP="001E402B">
      <w:pPr>
        <w:spacing w:after="0" w:line="480" w:lineRule="auto"/>
        <w:rPr>
          <w:rFonts w:ascii="Times New Roman" w:hAnsi="Times New Roman" w:cs="Times New Roman"/>
          <w:sz w:val="24"/>
          <w:szCs w:val="24"/>
        </w:rPr>
      </w:pPr>
    </w:p>
    <w:p w14:paraId="6E4D03F2" w14:textId="1B9D49CF" w:rsidR="00C5397D" w:rsidRDefault="00C5397D" w:rsidP="001E402B">
      <w:pPr>
        <w:spacing w:after="0" w:line="480" w:lineRule="auto"/>
        <w:rPr>
          <w:rFonts w:ascii="Times New Roman" w:hAnsi="Times New Roman" w:cs="Times New Roman"/>
          <w:sz w:val="24"/>
          <w:szCs w:val="24"/>
        </w:rPr>
      </w:pPr>
    </w:p>
    <w:p w14:paraId="7C255D71" w14:textId="407EB0B0" w:rsidR="00C5397D" w:rsidRDefault="00C5397D" w:rsidP="001E402B">
      <w:pPr>
        <w:spacing w:after="0" w:line="480" w:lineRule="auto"/>
        <w:rPr>
          <w:rFonts w:ascii="Times New Roman" w:hAnsi="Times New Roman" w:cs="Times New Roman"/>
          <w:sz w:val="24"/>
          <w:szCs w:val="24"/>
        </w:rPr>
      </w:pPr>
    </w:p>
    <w:p w14:paraId="574D147F" w14:textId="43182DB2" w:rsidR="00C5397D" w:rsidRDefault="00C5397D" w:rsidP="001E402B">
      <w:pPr>
        <w:spacing w:after="0" w:line="480" w:lineRule="auto"/>
        <w:rPr>
          <w:rFonts w:ascii="Times New Roman" w:hAnsi="Times New Roman" w:cs="Times New Roman"/>
          <w:sz w:val="24"/>
          <w:szCs w:val="24"/>
        </w:rPr>
      </w:pPr>
    </w:p>
    <w:p w14:paraId="119DCC2D" w14:textId="6DAE8AE6" w:rsidR="00C5397D" w:rsidRDefault="00C5397D" w:rsidP="001E402B">
      <w:pPr>
        <w:spacing w:after="0" w:line="480" w:lineRule="auto"/>
        <w:rPr>
          <w:rFonts w:ascii="Times New Roman" w:hAnsi="Times New Roman" w:cs="Times New Roman"/>
          <w:sz w:val="24"/>
          <w:szCs w:val="24"/>
        </w:rPr>
      </w:pPr>
    </w:p>
    <w:p w14:paraId="5C138E5E" w14:textId="75498CE1" w:rsidR="00C5397D" w:rsidRDefault="00C5397D" w:rsidP="001E402B">
      <w:pPr>
        <w:spacing w:after="0" w:line="480" w:lineRule="auto"/>
        <w:rPr>
          <w:rFonts w:ascii="Times New Roman" w:hAnsi="Times New Roman" w:cs="Times New Roman"/>
          <w:sz w:val="24"/>
          <w:szCs w:val="24"/>
        </w:rPr>
      </w:pPr>
    </w:p>
    <w:p w14:paraId="21AE80B0" w14:textId="3E8B979C" w:rsidR="00C5397D" w:rsidRDefault="00C5397D" w:rsidP="001E402B">
      <w:pPr>
        <w:spacing w:after="0" w:line="480" w:lineRule="auto"/>
        <w:rPr>
          <w:rFonts w:ascii="Times New Roman" w:hAnsi="Times New Roman" w:cs="Times New Roman"/>
          <w:sz w:val="24"/>
          <w:szCs w:val="24"/>
        </w:rPr>
      </w:pPr>
    </w:p>
    <w:p w14:paraId="0C4413F1" w14:textId="2ABDB6FB" w:rsidR="00C5397D" w:rsidRDefault="00C5397D" w:rsidP="001E402B">
      <w:pPr>
        <w:spacing w:after="0" w:line="480" w:lineRule="auto"/>
        <w:rPr>
          <w:rFonts w:ascii="Times New Roman" w:hAnsi="Times New Roman" w:cs="Times New Roman"/>
          <w:sz w:val="24"/>
          <w:szCs w:val="24"/>
        </w:rPr>
      </w:pPr>
    </w:p>
    <w:p w14:paraId="4B217806" w14:textId="5E066AE6" w:rsidR="00C5397D" w:rsidRDefault="00C5397D" w:rsidP="001E402B">
      <w:pPr>
        <w:spacing w:after="0" w:line="480" w:lineRule="auto"/>
        <w:rPr>
          <w:rFonts w:ascii="Times New Roman" w:hAnsi="Times New Roman" w:cs="Times New Roman"/>
          <w:sz w:val="24"/>
          <w:szCs w:val="24"/>
        </w:rPr>
      </w:pPr>
    </w:p>
    <w:p w14:paraId="440620CA" w14:textId="0F53F625" w:rsidR="002140EF" w:rsidRPr="002140EF" w:rsidRDefault="002140EF" w:rsidP="00824F2B">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62026E5D" w14:textId="77777777" w:rsidR="007E42D2" w:rsidRDefault="005B4436" w:rsidP="00B91F0F">
      <w:pPr>
        <w:spacing w:after="0" w:line="48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Ayers, </w:t>
      </w:r>
      <w:r w:rsidR="00F83890">
        <w:rPr>
          <w:rFonts w:ascii="Times New Roman" w:eastAsia="Times New Roman" w:hAnsi="Times New Roman" w:cs="Times New Roman"/>
          <w:color w:val="000000"/>
          <w:sz w:val="24"/>
          <w:szCs w:val="24"/>
          <w:bdr w:val="none" w:sz="0" w:space="0" w:color="auto" w:frame="1"/>
        </w:rPr>
        <w:t>R. (2015). Aligning Individual and Organizational Performance: Goal Alignment in F</w:t>
      </w:r>
    </w:p>
    <w:p w14:paraId="61C90B7E" w14:textId="76602899" w:rsidR="005B4436" w:rsidRDefault="00F83890" w:rsidP="007E42D2">
      <w:pPr>
        <w:spacing w:after="0" w:line="480" w:lineRule="auto"/>
        <w:ind w:left="72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ederal Government Agency Performance</w:t>
      </w:r>
      <w:r w:rsidR="00D27F5B">
        <w:rPr>
          <w:rFonts w:ascii="Times New Roman" w:eastAsia="Times New Roman" w:hAnsi="Times New Roman" w:cs="Times New Roman"/>
          <w:color w:val="000000"/>
          <w:sz w:val="24"/>
          <w:szCs w:val="24"/>
          <w:bdr w:val="none" w:sz="0" w:space="0" w:color="auto" w:frame="1"/>
        </w:rPr>
        <w:t xml:space="preserve"> Appraisal Programs. </w:t>
      </w:r>
      <w:r w:rsidR="00D27F5B">
        <w:rPr>
          <w:rFonts w:ascii="Times New Roman" w:eastAsia="Times New Roman" w:hAnsi="Times New Roman" w:cs="Times New Roman"/>
          <w:i/>
          <w:iCs/>
          <w:color w:val="000000"/>
          <w:sz w:val="24"/>
          <w:szCs w:val="24"/>
          <w:bdr w:val="none" w:sz="0" w:space="0" w:color="auto" w:frame="1"/>
        </w:rPr>
        <w:t xml:space="preserve">Public Personnel Management. Vol. </w:t>
      </w:r>
      <w:r w:rsidR="003D0AF8">
        <w:rPr>
          <w:rFonts w:ascii="Times New Roman" w:eastAsia="Times New Roman" w:hAnsi="Times New Roman" w:cs="Times New Roman"/>
          <w:i/>
          <w:iCs/>
          <w:color w:val="000000"/>
          <w:sz w:val="24"/>
          <w:szCs w:val="24"/>
          <w:bdr w:val="none" w:sz="0" w:space="0" w:color="auto" w:frame="1"/>
        </w:rPr>
        <w:t xml:space="preserve">44, </w:t>
      </w:r>
      <w:r w:rsidR="003D0AF8">
        <w:rPr>
          <w:rFonts w:ascii="Times New Roman" w:eastAsia="Times New Roman" w:hAnsi="Times New Roman" w:cs="Times New Roman"/>
          <w:color w:val="000000"/>
          <w:sz w:val="24"/>
          <w:szCs w:val="24"/>
          <w:bdr w:val="none" w:sz="0" w:space="0" w:color="auto" w:frame="1"/>
        </w:rPr>
        <w:t xml:space="preserve">Issue 2. pp. 169-184. </w:t>
      </w:r>
      <w:r w:rsidR="007E42D2">
        <w:rPr>
          <w:rFonts w:ascii="Times New Roman" w:eastAsia="Times New Roman" w:hAnsi="Times New Roman" w:cs="Times New Roman"/>
          <w:color w:val="000000"/>
          <w:sz w:val="24"/>
          <w:szCs w:val="24"/>
          <w:bdr w:val="none" w:sz="0" w:space="0" w:color="auto" w:frame="1"/>
        </w:rPr>
        <w:t xml:space="preserve">Retrieved May 24, 2021 from </w:t>
      </w:r>
      <w:hyperlink r:id="rId7" w:history="1">
        <w:r w:rsidR="007E42D2" w:rsidRPr="00B62003">
          <w:rPr>
            <w:rStyle w:val="Hyperlink"/>
            <w:rFonts w:ascii="Times New Roman" w:eastAsia="Times New Roman" w:hAnsi="Times New Roman" w:cs="Times New Roman"/>
            <w:sz w:val="24"/>
            <w:szCs w:val="24"/>
            <w:bdr w:val="none" w:sz="0" w:space="0" w:color="auto" w:frame="1"/>
          </w:rPr>
          <w:t>https://bi-gale-com.ezproxy.liberty.edu/global/article/GALE%7CA415442973?u=vic_liberty&amp;sid=summon</w:t>
        </w:r>
      </w:hyperlink>
    </w:p>
    <w:p w14:paraId="2E2E8758" w14:textId="172AD8BA" w:rsidR="00D8607A" w:rsidRDefault="00F50030" w:rsidP="00B91F0F">
      <w:pPr>
        <w:spacing w:after="0" w:line="48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Hur, A. (2018). Citizen Duty and the Ethical Power of Communities: Mixed-Method Evidence </w:t>
      </w:r>
    </w:p>
    <w:p w14:paraId="5AFB2391" w14:textId="23F2FBC8" w:rsidR="00F50030" w:rsidRDefault="00F50030" w:rsidP="00D8607A">
      <w:pPr>
        <w:spacing w:after="0" w:line="480" w:lineRule="auto"/>
        <w:ind w:left="72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from East Asia. </w:t>
      </w:r>
      <w:r>
        <w:rPr>
          <w:rFonts w:ascii="Times New Roman" w:eastAsia="Times New Roman" w:hAnsi="Times New Roman" w:cs="Times New Roman"/>
          <w:i/>
          <w:iCs/>
          <w:color w:val="000000"/>
          <w:sz w:val="24"/>
          <w:szCs w:val="24"/>
          <w:bdr w:val="none" w:sz="0" w:space="0" w:color="auto" w:frame="1"/>
        </w:rPr>
        <w:t xml:space="preserve">British Journal of Political Science. </w:t>
      </w:r>
      <w:r w:rsidR="00CC547D">
        <w:rPr>
          <w:rFonts w:ascii="Times New Roman" w:eastAsia="Times New Roman" w:hAnsi="Times New Roman" w:cs="Times New Roman"/>
          <w:i/>
          <w:iCs/>
          <w:color w:val="000000"/>
          <w:sz w:val="24"/>
          <w:szCs w:val="24"/>
          <w:bdr w:val="none" w:sz="0" w:space="0" w:color="auto" w:frame="1"/>
        </w:rPr>
        <w:t xml:space="preserve">Vol. 50, </w:t>
      </w:r>
      <w:r w:rsidR="00CC547D">
        <w:rPr>
          <w:rFonts w:ascii="Times New Roman" w:eastAsia="Times New Roman" w:hAnsi="Times New Roman" w:cs="Times New Roman"/>
          <w:color w:val="000000"/>
          <w:sz w:val="24"/>
          <w:szCs w:val="24"/>
          <w:bdr w:val="none" w:sz="0" w:space="0" w:color="auto" w:frame="1"/>
        </w:rPr>
        <w:t xml:space="preserve">Issue 3. pp. 1047-1065. </w:t>
      </w:r>
      <w:hyperlink r:id="rId8" w:history="1">
        <w:r w:rsidR="00D8607A" w:rsidRPr="00B62003">
          <w:rPr>
            <w:rStyle w:val="Hyperlink"/>
            <w:rFonts w:ascii="Times New Roman" w:eastAsia="Times New Roman" w:hAnsi="Times New Roman" w:cs="Times New Roman"/>
            <w:sz w:val="24"/>
            <w:szCs w:val="24"/>
            <w:bdr w:val="none" w:sz="0" w:space="0" w:color="auto" w:frame="1"/>
          </w:rPr>
          <w:t>https://doi.org/10.1017/S0007123418000066</w:t>
        </w:r>
      </w:hyperlink>
    </w:p>
    <w:p w14:paraId="4B6E6F48" w14:textId="5A8FD56A" w:rsidR="00B91F0F" w:rsidRDefault="00AF420C" w:rsidP="00B91F0F">
      <w:pPr>
        <w:spacing w:after="0" w:line="48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J</w:t>
      </w:r>
      <w:r w:rsidR="00AC1BEE" w:rsidRPr="008E0CDF">
        <w:rPr>
          <w:rFonts w:ascii="Times New Roman" w:eastAsia="Times New Roman" w:hAnsi="Times New Roman" w:cs="Times New Roman"/>
          <w:color w:val="000000"/>
          <w:sz w:val="24"/>
          <w:szCs w:val="24"/>
          <w:bdr w:val="none" w:sz="0" w:space="0" w:color="auto" w:frame="1"/>
        </w:rPr>
        <w:t xml:space="preserve">ohnson, C. (2019). </w:t>
      </w:r>
      <w:r w:rsidR="00AC1BEE" w:rsidRPr="008E0CDF">
        <w:rPr>
          <w:rFonts w:ascii="Times New Roman" w:eastAsia="Times New Roman" w:hAnsi="Times New Roman" w:cs="Times New Roman"/>
          <w:i/>
          <w:iCs/>
          <w:color w:val="000000"/>
          <w:sz w:val="24"/>
          <w:szCs w:val="24"/>
          <w:bdr w:val="none" w:sz="0" w:space="0" w:color="auto" w:frame="1"/>
        </w:rPr>
        <w:t xml:space="preserve">Organizational Ethics. A Practical Approach </w:t>
      </w:r>
      <w:r w:rsidR="00AC1BEE" w:rsidRPr="008E0CDF">
        <w:rPr>
          <w:rFonts w:ascii="Times New Roman" w:eastAsia="Times New Roman" w:hAnsi="Times New Roman" w:cs="Times New Roman"/>
          <w:color w:val="000000"/>
          <w:sz w:val="24"/>
          <w:szCs w:val="24"/>
          <w:bdr w:val="none" w:sz="0" w:space="0" w:color="auto" w:frame="1"/>
        </w:rPr>
        <w:t xml:space="preserve">(4th Edition). SAGE </w:t>
      </w:r>
    </w:p>
    <w:p w14:paraId="48CCEC3D" w14:textId="75D0197B" w:rsidR="00AC1BEE" w:rsidRPr="008E0CDF" w:rsidRDefault="00AC1BEE" w:rsidP="00AC1BEE">
      <w:pPr>
        <w:spacing w:after="0" w:line="480" w:lineRule="auto"/>
        <w:ind w:firstLine="720"/>
        <w:rPr>
          <w:rFonts w:ascii="Times New Roman" w:eastAsia="Times New Roman" w:hAnsi="Times New Roman" w:cs="Times New Roman"/>
          <w:color w:val="000000"/>
          <w:sz w:val="24"/>
          <w:szCs w:val="24"/>
          <w:bdr w:val="none" w:sz="0" w:space="0" w:color="auto" w:frame="1"/>
        </w:rPr>
      </w:pPr>
      <w:r w:rsidRPr="008E0CDF">
        <w:rPr>
          <w:rFonts w:ascii="Times New Roman" w:eastAsia="Times New Roman" w:hAnsi="Times New Roman" w:cs="Times New Roman"/>
          <w:color w:val="000000"/>
          <w:sz w:val="24"/>
          <w:szCs w:val="24"/>
          <w:bdr w:val="none" w:sz="0" w:space="0" w:color="auto" w:frame="1"/>
        </w:rPr>
        <w:t xml:space="preserve">Publications, Inc. </w:t>
      </w:r>
    </w:p>
    <w:p w14:paraId="382361AF" w14:textId="77777777" w:rsidR="00AA6FAA" w:rsidRDefault="00B91F0F" w:rsidP="00A1025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Jordan, J., Brown, J., </w:t>
      </w:r>
      <w:r w:rsidR="00AA6FAA">
        <w:rPr>
          <w:rFonts w:ascii="Times New Roman" w:hAnsi="Times New Roman" w:cs="Times New Roman"/>
          <w:sz w:val="24"/>
          <w:szCs w:val="24"/>
        </w:rPr>
        <w:t>Trevino, L., &amp; Finkelstein, S. (2013). Someone to Look Up to: Executive-</w:t>
      </w:r>
    </w:p>
    <w:p w14:paraId="154F0B57" w14:textId="7A62B76A" w:rsidR="00B91F0F" w:rsidRDefault="00AA6FAA" w:rsidP="00AA6FA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Follower Ethical Reasoning and Perceptions of Ethical Leadership. </w:t>
      </w:r>
      <w:r>
        <w:rPr>
          <w:rFonts w:ascii="Times New Roman" w:hAnsi="Times New Roman" w:cs="Times New Roman"/>
          <w:i/>
          <w:iCs/>
          <w:sz w:val="24"/>
          <w:szCs w:val="24"/>
        </w:rPr>
        <w:t xml:space="preserve">Journal of Management. Vol. 39, No. 3. </w:t>
      </w:r>
      <w:r>
        <w:rPr>
          <w:rFonts w:ascii="Times New Roman" w:hAnsi="Times New Roman" w:cs="Times New Roman"/>
          <w:sz w:val="24"/>
          <w:szCs w:val="24"/>
        </w:rPr>
        <w:t xml:space="preserve">pp. 660-6863. </w:t>
      </w:r>
      <w:hyperlink r:id="rId9" w:history="1">
        <w:r w:rsidRPr="00B62003">
          <w:rPr>
            <w:rStyle w:val="Hyperlink"/>
            <w:rFonts w:ascii="Times New Roman" w:hAnsi="Times New Roman" w:cs="Times New Roman"/>
            <w:sz w:val="24"/>
            <w:szCs w:val="24"/>
          </w:rPr>
          <w:t>https://doi.org/10.1177/0149206311398136</w:t>
        </w:r>
      </w:hyperlink>
    </w:p>
    <w:p w14:paraId="4F8C6352" w14:textId="189488C1" w:rsidR="00E208ED" w:rsidRDefault="00405BEE" w:rsidP="00A10255">
      <w:pPr>
        <w:spacing w:after="0" w:line="480" w:lineRule="auto"/>
        <w:rPr>
          <w:rFonts w:ascii="Times New Roman" w:hAnsi="Times New Roman" w:cs="Times New Roman"/>
          <w:sz w:val="24"/>
          <w:szCs w:val="24"/>
        </w:rPr>
      </w:pPr>
      <w:r>
        <w:rPr>
          <w:rFonts w:ascii="Times New Roman" w:hAnsi="Times New Roman" w:cs="Times New Roman"/>
          <w:sz w:val="24"/>
          <w:szCs w:val="24"/>
        </w:rPr>
        <w:t>Kraus, C., &amp; Marco, C. (</w:t>
      </w:r>
      <w:r w:rsidR="0044245B">
        <w:rPr>
          <w:rFonts w:ascii="Times New Roman" w:hAnsi="Times New Roman" w:cs="Times New Roman"/>
          <w:sz w:val="24"/>
          <w:szCs w:val="24"/>
        </w:rPr>
        <w:t xml:space="preserve">2016). Shared decision making in the ED: ethical considerations. </w:t>
      </w:r>
    </w:p>
    <w:p w14:paraId="4211ED66" w14:textId="03525F58" w:rsidR="00405BEE" w:rsidRDefault="0044245B" w:rsidP="00E208ED">
      <w:pPr>
        <w:spacing w:after="0" w:line="480" w:lineRule="auto"/>
        <w:ind w:left="720"/>
        <w:rPr>
          <w:rFonts w:ascii="Times New Roman" w:hAnsi="Times New Roman" w:cs="Times New Roman"/>
          <w:sz w:val="24"/>
          <w:szCs w:val="24"/>
        </w:rPr>
      </w:pPr>
      <w:r>
        <w:rPr>
          <w:rFonts w:ascii="Times New Roman" w:hAnsi="Times New Roman" w:cs="Times New Roman"/>
          <w:i/>
          <w:iCs/>
          <w:sz w:val="24"/>
          <w:szCs w:val="24"/>
        </w:rPr>
        <w:t xml:space="preserve">American Journal of Emergency Medicine. Vol. 34. </w:t>
      </w:r>
      <w:r>
        <w:rPr>
          <w:rFonts w:ascii="Times New Roman" w:hAnsi="Times New Roman" w:cs="Times New Roman"/>
          <w:sz w:val="24"/>
          <w:szCs w:val="24"/>
        </w:rPr>
        <w:t xml:space="preserve">pp. 1668-1672. </w:t>
      </w:r>
      <w:hyperlink r:id="rId10" w:history="1">
        <w:r w:rsidR="00E208ED" w:rsidRPr="00B62003">
          <w:rPr>
            <w:rStyle w:val="Hyperlink"/>
            <w:rFonts w:ascii="Times New Roman" w:hAnsi="Times New Roman" w:cs="Times New Roman"/>
            <w:sz w:val="24"/>
            <w:szCs w:val="24"/>
          </w:rPr>
          <w:t>http://dx.doi.org/10.1016/j.ajem.2016.05.058</w:t>
        </w:r>
      </w:hyperlink>
    </w:p>
    <w:p w14:paraId="29E02C7E" w14:textId="7442CF26" w:rsidR="00A10255" w:rsidRDefault="00A10255" w:rsidP="00A1025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Merida, T. (2015). </w:t>
      </w:r>
      <w:r>
        <w:rPr>
          <w:rFonts w:ascii="Times New Roman" w:hAnsi="Times New Roman" w:cs="Times New Roman"/>
          <w:i/>
          <w:iCs/>
          <w:sz w:val="24"/>
          <w:szCs w:val="24"/>
        </w:rPr>
        <w:t xml:space="preserve">Christ-Centered Exposition Exalting Jesus in 1 &amp; 2 Kings. </w:t>
      </w:r>
      <w:r>
        <w:rPr>
          <w:rFonts w:ascii="Times New Roman" w:hAnsi="Times New Roman" w:cs="Times New Roman"/>
          <w:sz w:val="24"/>
          <w:szCs w:val="24"/>
        </w:rPr>
        <w:t xml:space="preserve">B&amp;H Publishing </w:t>
      </w:r>
    </w:p>
    <w:p w14:paraId="2EF0F102" w14:textId="1817AC4D" w:rsidR="00A10255" w:rsidRDefault="00A10255" w:rsidP="00A102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Group. </w:t>
      </w:r>
    </w:p>
    <w:p w14:paraId="7968CAA0" w14:textId="77777777" w:rsidR="002F3E47" w:rsidRDefault="00C15A93" w:rsidP="00321389">
      <w:pPr>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Shanks, E. (2021). </w:t>
      </w:r>
      <w:r>
        <w:rPr>
          <w:rFonts w:ascii="Times New Roman" w:hAnsi="Times New Roman" w:cs="Times New Roman"/>
          <w:i/>
          <w:iCs/>
          <w:sz w:val="24"/>
          <w:szCs w:val="24"/>
        </w:rPr>
        <w:t xml:space="preserve">Reasoning, Power, and Worldviews as Decision Forces Discussion Board. </w:t>
      </w:r>
    </w:p>
    <w:p w14:paraId="584E3E63" w14:textId="579817B0" w:rsidR="00C15A93" w:rsidRDefault="00C15A93" w:rsidP="002F3E47">
      <w:pPr>
        <w:spacing w:after="0" w:line="48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Retrieved May 24, 2021 from </w:t>
      </w:r>
      <w:hyperlink r:id="rId11" w:history="1">
        <w:r w:rsidR="002F3E47" w:rsidRPr="00B62003">
          <w:rPr>
            <w:rStyle w:val="Hyperlink"/>
            <w:rFonts w:ascii="Times New Roman" w:hAnsi="Times New Roman" w:cs="Times New Roman"/>
            <w:sz w:val="24"/>
            <w:szCs w:val="24"/>
          </w:rPr>
          <w:t>https://canvas.liberty.edu/courses/95069/discussion_topics/602249</w:t>
        </w:r>
      </w:hyperlink>
    </w:p>
    <w:p w14:paraId="081D4B16" w14:textId="7085876E" w:rsidR="005F3CF4" w:rsidRDefault="00C5397D" w:rsidP="00A10255">
      <w:pPr>
        <w:spacing w:after="0" w:line="480" w:lineRule="auto"/>
      </w:pPr>
      <w:r>
        <w:rPr>
          <w:rFonts w:ascii="Times New Roman" w:hAnsi="Times New Roman" w:cs="Times New Roman"/>
          <w:i/>
          <w:iCs/>
          <w:sz w:val="24"/>
          <w:szCs w:val="24"/>
        </w:rPr>
        <w:t xml:space="preserve">The Holy Bible. </w:t>
      </w:r>
      <w:r>
        <w:rPr>
          <w:rFonts w:ascii="Times New Roman" w:hAnsi="Times New Roman" w:cs="Times New Roman"/>
          <w:sz w:val="24"/>
          <w:szCs w:val="24"/>
        </w:rPr>
        <w:t>Authorized King James Version. (1798/2011). Thomas Nelson Inc</w:t>
      </w:r>
      <w:r>
        <w:t>.</w:t>
      </w:r>
    </w:p>
    <w:p w14:paraId="34A00C8F" w14:textId="77777777" w:rsidR="00724654" w:rsidRDefault="00724654" w:rsidP="00724654">
      <w:pPr>
        <w:spacing w:after="0" w:line="480" w:lineRule="auto"/>
        <w:ind w:firstLine="720"/>
        <w:rPr>
          <w:rFonts w:ascii="Times New Roman" w:hAnsi="Times New Roman" w:cs="Times New Roman"/>
          <w:sz w:val="24"/>
          <w:szCs w:val="24"/>
        </w:rPr>
      </w:pPr>
    </w:p>
    <w:p w14:paraId="772C0A50" w14:textId="77777777" w:rsidR="005F3CF4" w:rsidRPr="005F3CF4" w:rsidRDefault="005F3CF4" w:rsidP="00A10255">
      <w:pPr>
        <w:spacing w:after="0" w:line="480" w:lineRule="auto"/>
        <w:rPr>
          <w:rFonts w:ascii="Times New Roman" w:hAnsi="Times New Roman" w:cs="Times New Roman"/>
          <w:sz w:val="24"/>
          <w:szCs w:val="24"/>
        </w:rPr>
      </w:pPr>
    </w:p>
    <w:p w14:paraId="4DEA9A64" w14:textId="77777777" w:rsidR="00E8589B" w:rsidRPr="000B5791" w:rsidRDefault="00E8589B" w:rsidP="00A10255">
      <w:pPr>
        <w:spacing w:after="0" w:line="480" w:lineRule="auto"/>
        <w:rPr>
          <w:rFonts w:ascii="Times New Roman" w:hAnsi="Times New Roman" w:cs="Times New Roman"/>
          <w:sz w:val="24"/>
          <w:szCs w:val="24"/>
        </w:rPr>
      </w:pPr>
    </w:p>
    <w:sectPr w:rsidR="00E8589B" w:rsidRPr="000B579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23312" w14:textId="77777777" w:rsidR="00AA41D8" w:rsidRDefault="00AA41D8" w:rsidP="00F2013F">
      <w:pPr>
        <w:spacing w:after="0" w:line="240" w:lineRule="auto"/>
      </w:pPr>
      <w:r>
        <w:separator/>
      </w:r>
    </w:p>
  </w:endnote>
  <w:endnote w:type="continuationSeparator" w:id="0">
    <w:p w14:paraId="52A0B5D7" w14:textId="77777777" w:rsidR="00AA41D8" w:rsidRDefault="00AA41D8" w:rsidP="00F2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EA2B8" w14:textId="77777777" w:rsidR="00AA41D8" w:rsidRDefault="00AA41D8" w:rsidP="00F2013F">
      <w:pPr>
        <w:spacing w:after="0" w:line="240" w:lineRule="auto"/>
      </w:pPr>
      <w:r>
        <w:separator/>
      </w:r>
    </w:p>
  </w:footnote>
  <w:footnote w:type="continuationSeparator" w:id="0">
    <w:p w14:paraId="6D98BA89" w14:textId="77777777" w:rsidR="00AA41D8" w:rsidRDefault="00AA41D8" w:rsidP="00F20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273826"/>
      <w:docPartObj>
        <w:docPartGallery w:val="Page Numbers (Top of Page)"/>
        <w:docPartUnique/>
      </w:docPartObj>
    </w:sdtPr>
    <w:sdtEndPr>
      <w:rPr>
        <w:noProof/>
      </w:rPr>
    </w:sdtEndPr>
    <w:sdtContent>
      <w:p w14:paraId="31DC3741" w14:textId="5DCF37F5" w:rsidR="00F2013F" w:rsidRDefault="00F2013F" w:rsidP="00F2013F">
        <w:pPr>
          <w:pStyle w:val="Header"/>
        </w:pPr>
        <w:r>
          <w:t>DISCUSSION BOARD 2 REPLY 2</w:t>
        </w:r>
        <w:r>
          <w:tab/>
        </w:r>
        <w:r>
          <w:tab/>
        </w:r>
        <w:r>
          <w:fldChar w:fldCharType="begin"/>
        </w:r>
        <w:r>
          <w:instrText xml:space="preserve"> PAGE   \* MERGEFORMAT </w:instrText>
        </w:r>
        <w:r>
          <w:fldChar w:fldCharType="separate"/>
        </w:r>
        <w:r>
          <w:rPr>
            <w:noProof/>
          </w:rPr>
          <w:t>2</w:t>
        </w:r>
        <w:r>
          <w:rPr>
            <w:noProof/>
          </w:rPr>
          <w:fldChar w:fldCharType="end"/>
        </w:r>
      </w:p>
    </w:sdtContent>
  </w:sdt>
  <w:p w14:paraId="68531668" w14:textId="77777777" w:rsidR="00F2013F" w:rsidRDefault="00F20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28C"/>
    <w:rsid w:val="0000025B"/>
    <w:rsid w:val="000002AA"/>
    <w:rsid w:val="00005516"/>
    <w:rsid w:val="000168F2"/>
    <w:rsid w:val="00033FE7"/>
    <w:rsid w:val="00034CB6"/>
    <w:rsid w:val="00042BFE"/>
    <w:rsid w:val="00043271"/>
    <w:rsid w:val="00047311"/>
    <w:rsid w:val="0005450B"/>
    <w:rsid w:val="00070AE1"/>
    <w:rsid w:val="000833A4"/>
    <w:rsid w:val="000864FE"/>
    <w:rsid w:val="00090DB9"/>
    <w:rsid w:val="00092793"/>
    <w:rsid w:val="0009737F"/>
    <w:rsid w:val="000A48E2"/>
    <w:rsid w:val="000A590C"/>
    <w:rsid w:val="000B5791"/>
    <w:rsid w:val="000C3F73"/>
    <w:rsid w:val="000D15B4"/>
    <w:rsid w:val="000D2FE5"/>
    <w:rsid w:val="000D3B1F"/>
    <w:rsid w:val="000D6EA4"/>
    <w:rsid w:val="000E58EF"/>
    <w:rsid w:val="0010272A"/>
    <w:rsid w:val="00102B34"/>
    <w:rsid w:val="00104F37"/>
    <w:rsid w:val="00105273"/>
    <w:rsid w:val="0014170F"/>
    <w:rsid w:val="00142F50"/>
    <w:rsid w:val="001713D3"/>
    <w:rsid w:val="001776CE"/>
    <w:rsid w:val="001854C1"/>
    <w:rsid w:val="001A0B35"/>
    <w:rsid w:val="001C1C88"/>
    <w:rsid w:val="001C2C65"/>
    <w:rsid w:val="001E2FA2"/>
    <w:rsid w:val="001E402B"/>
    <w:rsid w:val="001F4452"/>
    <w:rsid w:val="001F5808"/>
    <w:rsid w:val="00201F46"/>
    <w:rsid w:val="002064A4"/>
    <w:rsid w:val="002140EF"/>
    <w:rsid w:val="00225E2E"/>
    <w:rsid w:val="00247D7F"/>
    <w:rsid w:val="00251B17"/>
    <w:rsid w:val="0026144A"/>
    <w:rsid w:val="0026195F"/>
    <w:rsid w:val="00261CDF"/>
    <w:rsid w:val="0026497D"/>
    <w:rsid w:val="00277177"/>
    <w:rsid w:val="00280940"/>
    <w:rsid w:val="0028219E"/>
    <w:rsid w:val="00286A77"/>
    <w:rsid w:val="00290683"/>
    <w:rsid w:val="00296DD2"/>
    <w:rsid w:val="002A0CE3"/>
    <w:rsid w:val="002A10FB"/>
    <w:rsid w:val="002A2D35"/>
    <w:rsid w:val="002A4A60"/>
    <w:rsid w:val="002A6AB0"/>
    <w:rsid w:val="002B5337"/>
    <w:rsid w:val="002B6D41"/>
    <w:rsid w:val="002D5DF1"/>
    <w:rsid w:val="002F07D4"/>
    <w:rsid w:val="002F0B69"/>
    <w:rsid w:val="002F3E47"/>
    <w:rsid w:val="002F7D70"/>
    <w:rsid w:val="00310D1F"/>
    <w:rsid w:val="00315350"/>
    <w:rsid w:val="00321389"/>
    <w:rsid w:val="003332E6"/>
    <w:rsid w:val="00342822"/>
    <w:rsid w:val="00365E39"/>
    <w:rsid w:val="00373D51"/>
    <w:rsid w:val="003776B9"/>
    <w:rsid w:val="003964A3"/>
    <w:rsid w:val="003A54FB"/>
    <w:rsid w:val="003A61E2"/>
    <w:rsid w:val="003B27D8"/>
    <w:rsid w:val="003C16BF"/>
    <w:rsid w:val="003C5B15"/>
    <w:rsid w:val="003C6A49"/>
    <w:rsid w:val="003D05DA"/>
    <w:rsid w:val="003D0AF8"/>
    <w:rsid w:val="003D79EA"/>
    <w:rsid w:val="00405BEE"/>
    <w:rsid w:val="004172B6"/>
    <w:rsid w:val="00417A9C"/>
    <w:rsid w:val="0042441F"/>
    <w:rsid w:val="00427160"/>
    <w:rsid w:val="00440618"/>
    <w:rsid w:val="0044245B"/>
    <w:rsid w:val="00446A00"/>
    <w:rsid w:val="004743A2"/>
    <w:rsid w:val="0047541C"/>
    <w:rsid w:val="00492B9B"/>
    <w:rsid w:val="004961C7"/>
    <w:rsid w:val="0049723D"/>
    <w:rsid w:val="004B07D8"/>
    <w:rsid w:val="004B148E"/>
    <w:rsid w:val="004B40D9"/>
    <w:rsid w:val="004C4B43"/>
    <w:rsid w:val="004D382E"/>
    <w:rsid w:val="004E0F76"/>
    <w:rsid w:val="004E2D2F"/>
    <w:rsid w:val="004E59C5"/>
    <w:rsid w:val="004E67C1"/>
    <w:rsid w:val="004F707C"/>
    <w:rsid w:val="004F7402"/>
    <w:rsid w:val="00501FAD"/>
    <w:rsid w:val="005248BE"/>
    <w:rsid w:val="0054543D"/>
    <w:rsid w:val="00546346"/>
    <w:rsid w:val="0054757B"/>
    <w:rsid w:val="00552A02"/>
    <w:rsid w:val="0055787C"/>
    <w:rsid w:val="005647CA"/>
    <w:rsid w:val="00582638"/>
    <w:rsid w:val="005875AA"/>
    <w:rsid w:val="005938BB"/>
    <w:rsid w:val="005B4436"/>
    <w:rsid w:val="005E2B39"/>
    <w:rsid w:val="005E39D7"/>
    <w:rsid w:val="005F20C8"/>
    <w:rsid w:val="005F3CF4"/>
    <w:rsid w:val="00610E8A"/>
    <w:rsid w:val="006203C7"/>
    <w:rsid w:val="0062548B"/>
    <w:rsid w:val="006666AA"/>
    <w:rsid w:val="00666805"/>
    <w:rsid w:val="00667725"/>
    <w:rsid w:val="00670A24"/>
    <w:rsid w:val="00672584"/>
    <w:rsid w:val="006801C9"/>
    <w:rsid w:val="00687C55"/>
    <w:rsid w:val="006A21D6"/>
    <w:rsid w:val="006B4E6E"/>
    <w:rsid w:val="006C2994"/>
    <w:rsid w:val="006C3ADB"/>
    <w:rsid w:val="006E053E"/>
    <w:rsid w:val="006F747B"/>
    <w:rsid w:val="00704E82"/>
    <w:rsid w:val="007118BE"/>
    <w:rsid w:val="0071394B"/>
    <w:rsid w:val="00715E1C"/>
    <w:rsid w:val="00715F60"/>
    <w:rsid w:val="00724654"/>
    <w:rsid w:val="0074173E"/>
    <w:rsid w:val="00744A30"/>
    <w:rsid w:val="0074566B"/>
    <w:rsid w:val="00750AD0"/>
    <w:rsid w:val="007530AB"/>
    <w:rsid w:val="007839C6"/>
    <w:rsid w:val="00784FF2"/>
    <w:rsid w:val="007902C2"/>
    <w:rsid w:val="00791DC4"/>
    <w:rsid w:val="007A4C59"/>
    <w:rsid w:val="007A6439"/>
    <w:rsid w:val="007B71BA"/>
    <w:rsid w:val="007C79DD"/>
    <w:rsid w:val="007D40AD"/>
    <w:rsid w:val="007E119E"/>
    <w:rsid w:val="007E42D2"/>
    <w:rsid w:val="007E5B05"/>
    <w:rsid w:val="007F16AE"/>
    <w:rsid w:val="007F5FD1"/>
    <w:rsid w:val="007F667F"/>
    <w:rsid w:val="007F6C0D"/>
    <w:rsid w:val="007F777E"/>
    <w:rsid w:val="00817167"/>
    <w:rsid w:val="00823062"/>
    <w:rsid w:val="00824F2B"/>
    <w:rsid w:val="00832A13"/>
    <w:rsid w:val="00834CAD"/>
    <w:rsid w:val="0086732D"/>
    <w:rsid w:val="008940A7"/>
    <w:rsid w:val="008C0EB9"/>
    <w:rsid w:val="008C7B56"/>
    <w:rsid w:val="008D6236"/>
    <w:rsid w:val="0092768C"/>
    <w:rsid w:val="00942A00"/>
    <w:rsid w:val="0094361B"/>
    <w:rsid w:val="00945863"/>
    <w:rsid w:val="0095560F"/>
    <w:rsid w:val="0095566B"/>
    <w:rsid w:val="00956C87"/>
    <w:rsid w:val="0096304B"/>
    <w:rsid w:val="00987672"/>
    <w:rsid w:val="00991E73"/>
    <w:rsid w:val="00996958"/>
    <w:rsid w:val="00996E42"/>
    <w:rsid w:val="009A46AC"/>
    <w:rsid w:val="009A7432"/>
    <w:rsid w:val="009A74FA"/>
    <w:rsid w:val="009C058C"/>
    <w:rsid w:val="009C1EFB"/>
    <w:rsid w:val="009D5DA9"/>
    <w:rsid w:val="009F579B"/>
    <w:rsid w:val="009F70A2"/>
    <w:rsid w:val="00A001B7"/>
    <w:rsid w:val="00A00425"/>
    <w:rsid w:val="00A025C6"/>
    <w:rsid w:val="00A10255"/>
    <w:rsid w:val="00A106A2"/>
    <w:rsid w:val="00A15A00"/>
    <w:rsid w:val="00A178E3"/>
    <w:rsid w:val="00A26515"/>
    <w:rsid w:val="00A4395F"/>
    <w:rsid w:val="00A43DAB"/>
    <w:rsid w:val="00A44416"/>
    <w:rsid w:val="00A60EAD"/>
    <w:rsid w:val="00A6148B"/>
    <w:rsid w:val="00A6444B"/>
    <w:rsid w:val="00A700E7"/>
    <w:rsid w:val="00A8230C"/>
    <w:rsid w:val="00AA41D8"/>
    <w:rsid w:val="00AA6FAA"/>
    <w:rsid w:val="00AB2E95"/>
    <w:rsid w:val="00AC1BEE"/>
    <w:rsid w:val="00AC1DC4"/>
    <w:rsid w:val="00AE2082"/>
    <w:rsid w:val="00AE3D73"/>
    <w:rsid w:val="00AE4534"/>
    <w:rsid w:val="00AF420C"/>
    <w:rsid w:val="00AF5561"/>
    <w:rsid w:val="00B1145F"/>
    <w:rsid w:val="00B31D7B"/>
    <w:rsid w:val="00B37C60"/>
    <w:rsid w:val="00B40839"/>
    <w:rsid w:val="00B5100B"/>
    <w:rsid w:val="00B61768"/>
    <w:rsid w:val="00B63812"/>
    <w:rsid w:val="00B91F0F"/>
    <w:rsid w:val="00BA7996"/>
    <w:rsid w:val="00BB3FDE"/>
    <w:rsid w:val="00BB41C0"/>
    <w:rsid w:val="00BB4F7D"/>
    <w:rsid w:val="00BB5E2E"/>
    <w:rsid w:val="00BB6C93"/>
    <w:rsid w:val="00BD1749"/>
    <w:rsid w:val="00BD3257"/>
    <w:rsid w:val="00BD7E60"/>
    <w:rsid w:val="00C15A93"/>
    <w:rsid w:val="00C16797"/>
    <w:rsid w:val="00C251A5"/>
    <w:rsid w:val="00C30485"/>
    <w:rsid w:val="00C40BF1"/>
    <w:rsid w:val="00C471E6"/>
    <w:rsid w:val="00C5397D"/>
    <w:rsid w:val="00C658CA"/>
    <w:rsid w:val="00C777FD"/>
    <w:rsid w:val="00C77C12"/>
    <w:rsid w:val="00C911A8"/>
    <w:rsid w:val="00C91DD6"/>
    <w:rsid w:val="00C9799F"/>
    <w:rsid w:val="00CA224A"/>
    <w:rsid w:val="00CC547D"/>
    <w:rsid w:val="00CD0CB8"/>
    <w:rsid w:val="00CD1877"/>
    <w:rsid w:val="00CD42B8"/>
    <w:rsid w:val="00CF423D"/>
    <w:rsid w:val="00D0333F"/>
    <w:rsid w:val="00D0528C"/>
    <w:rsid w:val="00D0575E"/>
    <w:rsid w:val="00D255FA"/>
    <w:rsid w:val="00D269E5"/>
    <w:rsid w:val="00D27F5B"/>
    <w:rsid w:val="00D50F79"/>
    <w:rsid w:val="00D512FF"/>
    <w:rsid w:val="00D53CC5"/>
    <w:rsid w:val="00D65BB8"/>
    <w:rsid w:val="00D8607A"/>
    <w:rsid w:val="00DA0F05"/>
    <w:rsid w:val="00DB798B"/>
    <w:rsid w:val="00DE3DE3"/>
    <w:rsid w:val="00DE42DB"/>
    <w:rsid w:val="00DE6546"/>
    <w:rsid w:val="00DF0C4B"/>
    <w:rsid w:val="00DF327A"/>
    <w:rsid w:val="00E00DA6"/>
    <w:rsid w:val="00E01D70"/>
    <w:rsid w:val="00E01F22"/>
    <w:rsid w:val="00E0624A"/>
    <w:rsid w:val="00E208ED"/>
    <w:rsid w:val="00E53E64"/>
    <w:rsid w:val="00E701D0"/>
    <w:rsid w:val="00E73228"/>
    <w:rsid w:val="00E7380E"/>
    <w:rsid w:val="00E8589B"/>
    <w:rsid w:val="00E964D7"/>
    <w:rsid w:val="00EA505B"/>
    <w:rsid w:val="00EA7833"/>
    <w:rsid w:val="00EB6358"/>
    <w:rsid w:val="00ED05B5"/>
    <w:rsid w:val="00EF278C"/>
    <w:rsid w:val="00EF2D01"/>
    <w:rsid w:val="00EF6B14"/>
    <w:rsid w:val="00F0503C"/>
    <w:rsid w:val="00F10132"/>
    <w:rsid w:val="00F12FBF"/>
    <w:rsid w:val="00F2013F"/>
    <w:rsid w:val="00F50030"/>
    <w:rsid w:val="00F512D0"/>
    <w:rsid w:val="00F61E94"/>
    <w:rsid w:val="00F8274A"/>
    <w:rsid w:val="00F83890"/>
    <w:rsid w:val="00F97B30"/>
    <w:rsid w:val="00FA1230"/>
    <w:rsid w:val="00FA65F8"/>
    <w:rsid w:val="00FB5288"/>
    <w:rsid w:val="00FC17DD"/>
    <w:rsid w:val="00FC3F73"/>
    <w:rsid w:val="00FD48ED"/>
    <w:rsid w:val="00FE0704"/>
    <w:rsid w:val="00FE7298"/>
    <w:rsid w:val="00FF27EF"/>
    <w:rsid w:val="00FF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70C7"/>
  <w15:chartTrackingRefBased/>
  <w15:docId w15:val="{A88B4610-10B5-4F81-8AA9-F1C82836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255"/>
    <w:rPr>
      <w:color w:val="0563C1" w:themeColor="hyperlink"/>
      <w:u w:val="single"/>
    </w:rPr>
  </w:style>
  <w:style w:type="character" w:customStyle="1" w:styleId="UnresolvedMention1">
    <w:name w:val="Unresolved Mention1"/>
    <w:basedOn w:val="DefaultParagraphFont"/>
    <w:uiPriority w:val="99"/>
    <w:semiHidden/>
    <w:unhideWhenUsed/>
    <w:rsid w:val="00A10255"/>
    <w:rPr>
      <w:color w:val="605E5C"/>
      <w:shd w:val="clear" w:color="auto" w:fill="E1DFDD"/>
    </w:rPr>
  </w:style>
  <w:style w:type="paragraph" w:styleId="Header">
    <w:name w:val="header"/>
    <w:basedOn w:val="Normal"/>
    <w:link w:val="HeaderChar"/>
    <w:uiPriority w:val="99"/>
    <w:unhideWhenUsed/>
    <w:rsid w:val="00F20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13F"/>
  </w:style>
  <w:style w:type="paragraph" w:styleId="Footer">
    <w:name w:val="footer"/>
    <w:basedOn w:val="Normal"/>
    <w:link w:val="FooterChar"/>
    <w:uiPriority w:val="99"/>
    <w:unhideWhenUsed/>
    <w:rsid w:val="00F20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S000712341800006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gale-com.ezproxy.liberty.edu/global/article/GALE%7CA415442973?u=vic_liberty&amp;sid=summ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nvas.liberty.edu/courses/95069/discussion_topics/602249" TargetMode="External"/><Relationship Id="rId5" Type="http://schemas.openxmlformats.org/officeDocument/2006/relationships/footnotes" Target="footnotes.xml"/><Relationship Id="rId10" Type="http://schemas.openxmlformats.org/officeDocument/2006/relationships/hyperlink" Target="http://dx.doi.org/10.1016/j.ajem.2016.05.058" TargetMode="External"/><Relationship Id="rId4" Type="http://schemas.openxmlformats.org/officeDocument/2006/relationships/webSettings" Target="webSettings.xml"/><Relationship Id="rId9" Type="http://schemas.openxmlformats.org/officeDocument/2006/relationships/hyperlink" Target="https://doi.org/10.1177/01492063113981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4643C-D811-416D-BDD5-F32EE750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 Roseta Roseta</dc:creator>
  <cp:keywords/>
  <dc:description/>
  <cp:lastModifiedBy>Thayer, Dawnne</cp:lastModifiedBy>
  <cp:revision>2</cp:revision>
  <dcterms:created xsi:type="dcterms:W3CDTF">2021-08-30T22:44:00Z</dcterms:created>
  <dcterms:modified xsi:type="dcterms:W3CDTF">2021-08-30T22:44:00Z</dcterms:modified>
</cp:coreProperties>
</file>